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51A2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36"/>
              </w:rPr>
              <w:t>소프트웨어 저작권 등록 신청서</w:t>
            </w:r>
          </w:p>
        </w:tc>
      </w:tr>
      <w:tr>
        <w:tc>
          <w:tcPr>
            <w:tcW w:type="dxa" w:w="9638"/>
            <w:shd w:val="clear" w:color="auto" w:fill="0051A2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color w:val="BDE3FF"/>
                <w:sz w:val="18"/>
              </w:rPr>
              <w:t>컴퓨터프로그램저작물 등록  |  한국저작권위원회  |  www.copyright.or.kr</w:t>
            </w:r>
          </w:p>
        </w:tc>
      </w:tr>
    </w:tbl>
    <w:p/>
    <w:p>
      <w:pPr>
        <w:pStyle w:val="Heading2"/>
        <w:jc w:val="center"/>
      </w:pPr>
      <w:r>
        <w:rPr>
          <w:rFonts w:ascii="맑은 고딕" w:hAnsi="맑은 고딕" w:eastAsia="맑은 고딕"/>
          <w:color w:val="0051A2"/>
        </w:rPr>
        <w:t>컴퓨터프로그램저작물 등록신청서</w:t>
      </w:r>
    </w:p>
    <w:p>
      <w:pPr>
        <w:jc w:val="center"/>
      </w:pPr>
      <w:r>
        <w:rPr>
          <w:rFonts w:ascii="맑은 고딕" w:hAnsi="맑은 고딕" w:eastAsia="맑은 고딕"/>
          <w:color w:val="64748B"/>
          <w:sz w:val="18"/>
        </w:rPr>
        <w:t>「저작권법」 제53조 및 「저작권법 시행규칙」 제24조에 따라 다음과 같이 등록을 신청합니다.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51A2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1. 저작물 정보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저 작 물 명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GUARDiA ITSM (가이더)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영  문  명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GUARDiA ITSM Platform (Good AI-based Unified Automated Resource &amp; Device Intelligence Assistant)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저작물 종류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컴퓨터프로그램저작물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프로그램 언어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Python 3.11, JavaScript (React 18)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창 작 연 도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2026년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공 표 여 부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공표 (2026년 / 인터넷 웹사이트: www.zioinfo.co.kr)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등 록 목 적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양도 및 이용허락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버     전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v2.0.0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51A2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2. 저작자 및 저작권자 정보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구     분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법인 저작권자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저 작 자 명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(주)지오정보기술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저 작 권 자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(주)지오정보기술 (저작자와 동일)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법인등록번호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000000-0000000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사업자등록번호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000-00-00000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주     소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서울특별시 (상세주소)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대 표 자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(대표이사명)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전     화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02-000-0000</w:t>
            </w:r>
          </w:p>
        </w:tc>
      </w:tr>
      <w:tr>
        <w:tc>
          <w:tcPr>
            <w:tcW w:type="dxa" w:w="2268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19"/>
              </w:rPr>
              <w:t>이 메 일</w:t>
            </w:r>
          </w:p>
        </w:tc>
        <w:tc>
          <w:tcPr>
            <w:tcW w:type="dxa" w:w="7370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copyright@zioinfo.co.kr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51A2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3. 저작물 설명 (200자 이내)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EBF3FB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19"/>
              </w:rPr>
              <w:t>GUARDiA ITSM은 공공기관의 레거시 IT 인프라를 AI로 자율 운영하는 온프레미스 통합 관리 플랫폼입니다. 메신저 한 줄 명령으로 에이전트 설치 없이 SSH/SFTP를 통해 WAS 배포·운영을 자동화하며, SR 관리, 인시던트 대응, 변경관리, CMDB, PMS 등 ITSM 전 기능과 AI 자동화(티켓분류·RCA·이상탐지·예측)를 단일 플랫폼에서 제공합니다.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9638"/>
            <w:shd w:val="clear" w:color="auto" w:fill="0051A2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b/>
                <w:color w:val="FFFFFF"/>
                <w:sz w:val="21"/>
              </w:rPr>
              <w:t xml:space="preserve">  4. 첨부 서류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850"/>
            <w:shd w:val="clear" w:color="auto" w:fill="0051A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번호</w:t>
            </w:r>
          </w:p>
        </w:tc>
        <w:tc>
          <w:tcPr>
            <w:tcW w:type="dxa" w:w="3969"/>
            <w:shd w:val="clear" w:color="auto" w:fill="0051A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서류명</w:t>
            </w:r>
          </w:p>
        </w:tc>
        <w:tc>
          <w:tcPr>
            <w:tcW w:type="dxa" w:w="4819"/>
            <w:shd w:val="clear" w:color="auto" w:fill="0051A2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color w:val="FFFFFF"/>
                <w:sz w:val="18"/>
              </w:rPr>
              <w:t>비고</w:t>
            </w:r>
          </w:p>
        </w:tc>
      </w:tr>
      <w:tr>
        <w:tc>
          <w:tcPr>
            <w:tcW w:type="dxa" w:w="850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1</w:t>
            </w:r>
          </w:p>
        </w:tc>
        <w:tc>
          <w:tcPr>
            <w:tcW w:type="dxa" w:w="3969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저작물 설명서</w:t>
            </w:r>
          </w:p>
        </w:tc>
        <w:tc>
          <w:tcPr>
            <w:tcW w:type="dxa" w:w="4819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본 신청서 3항 활용 가능</w:t>
            </w:r>
          </w:p>
        </w:tc>
      </w:tr>
      <w:tr>
        <w:tc>
          <w:tcPr>
            <w:tcW w:type="dxa" w:w="850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2</w:t>
            </w:r>
          </w:p>
        </w:tc>
        <w:tc>
          <w:tcPr>
            <w:tcW w:type="dxa" w:w="3969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소스코드 일부 출력물</w:t>
            </w:r>
          </w:p>
        </w:tc>
        <w:tc>
          <w:tcPr>
            <w:tcW w:type="dxa" w:w="4819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핵심 기능 200줄 이상 (영업비밀 마스킹 후 제출)</w:t>
            </w:r>
          </w:p>
        </w:tc>
      </w:tr>
      <w:tr>
        <w:tc>
          <w:tcPr>
            <w:tcW w:type="dxa" w:w="850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3</w:t>
            </w:r>
          </w:p>
        </w:tc>
        <w:tc>
          <w:tcPr>
            <w:tcW w:type="dxa" w:w="3969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법인등기부등본</w:t>
            </w:r>
          </w:p>
        </w:tc>
        <w:tc>
          <w:tcPr>
            <w:tcW w:type="dxa" w:w="4819"/>
            <w:shd w:val="clear" w:color="auto" w:fill="FFFFFF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최근 3개월 이내 발급본</w:t>
            </w:r>
          </w:p>
        </w:tc>
      </w:tr>
      <w:tr>
        <w:tc>
          <w:tcPr>
            <w:tcW w:type="dxa" w:w="850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4</w:t>
            </w:r>
          </w:p>
        </w:tc>
        <w:tc>
          <w:tcPr>
            <w:tcW w:type="dxa" w:w="3969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대리인 위임장</w:t>
            </w:r>
          </w:p>
        </w:tc>
        <w:tc>
          <w:tcPr>
            <w:tcW w:type="dxa" w:w="4819"/>
            <w:shd w:val="clear" w:color="auto" w:fill="EBF3FB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left"/>
            </w:pPr>
            <w:r>
              <w:rPr>
                <w:rFonts w:ascii="맑은 고딕" w:hAnsi="맑은 고딕" w:eastAsia="맑은 고딕"/>
                <w:b w:val="0"/>
                <w:color w:val="000000"/>
                <w:sz w:val="19"/>
              </w:rPr>
              <w:t>대리신청 시에만 제출</w:t>
            </w:r>
          </w:p>
        </w:tc>
      </w:tr>
    </w:tbl>
    <w:p/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신청 방법: 한국저작권위원회 홈페이지(www.copyright.or.kr) → 저작권 등록 → 온라인 신청</w:t>
      </w:r>
    </w:p>
    <w:p>
      <w:pPr>
        <w:ind w:left="283"/>
      </w:pPr>
      <w:r>
        <w:rPr>
          <w:rFonts w:ascii="맑은 고딕" w:hAnsi="맑은 고딕" w:eastAsia="맑은 고딕"/>
          <w:color w:val="64748B"/>
          <w:sz w:val="17"/>
        </w:rPr>
        <w:t>※ 처리 기간: 약 2주 / 수수료: 약 40,000원 (온라인 신청 시 카드·계좌이체)</w:t>
      </w:r>
    </w:p>
    <w:p/>
    <w:p>
      <w:pPr>
        <w:jc w:val="center"/>
      </w:pPr>
      <w:r>
        <w:rPr>
          <w:rFonts w:ascii="맑은 고딕" w:hAnsi="맑은 고딕" w:eastAsia="맑은 고딕"/>
          <w:sz w:val="20"/>
        </w:rPr>
        <w:t>위와 같이 컴퓨터프로그램저작물 등록을 신청합니다.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신  청  일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>2026년       월       일</w:t>
            </w:r>
          </w:p>
        </w:tc>
      </w:tr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회  사  명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>(주)지오정보기술</w:t>
            </w:r>
          </w:p>
        </w:tc>
      </w:tr>
      <w:tr>
        <w:tc>
          <w:tcPr>
            <w:tcW w:type="dxa" w:w="1984"/>
            <w:shd w:val="clear" w:color="auto" w:fill="F3F4F6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pPr>
              <w:jc w:val="center"/>
            </w:pPr>
            <w:r>
              <w:rPr>
                <w:rFonts w:ascii="맑은 고딕" w:hAnsi="맑은 고딕" w:eastAsia="맑은 고딕"/>
                <w:b/>
                <w:sz w:val="20"/>
              </w:rPr>
              <w:t>대  표  자</w:t>
            </w:r>
          </w:p>
        </w:tc>
        <w:tc>
          <w:tcPr>
            <w:tcW w:type="dxa" w:w="4819"/>
            <w:vAlign w:val="center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  <w:insideH w:val="single" w:sz="4" w:space="0" w:color="CBD5E1"/>
              <w:insideV w:val="single" w:sz="4" w:space="0" w:color="CBD5E1"/>
            </w:tcBorders>
          </w:tcPr>
          <w:p>
            <w:r>
              <w:rPr>
                <w:rFonts w:ascii="맑은 고딕" w:hAnsi="맑은 고딕" w:eastAsia="맑은 고딕"/>
                <w:sz w:val="21"/>
              </w:rPr>
              <w:t xml:space="preserve">                                                      (인)</w:t>
            </w:r>
          </w:p>
        </w:tc>
      </w:tr>
    </w:tbl>
    <w:p/>
    <w:p>
      <w:pPr>
        <w:jc w:val="center"/>
      </w:pPr>
      <w:r>
        <w:rPr>
          <w:rFonts w:ascii="맑은 고딕" w:hAnsi="맑은 고딕" w:eastAsia="맑은 고딕"/>
          <w:color w:val="64748B"/>
          <w:sz w:val="16"/>
        </w:rPr>
        <w:t>한국저작권위원회 제출용  |  (주)지오정보기술  |  GUARDiA ITSM v2.0  |  Copyright © 2026 All Rights Reserved.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